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16" w:rsidRPr="00342116" w:rsidRDefault="00342116">
      <w:pPr>
        <w:rPr>
          <w:b/>
        </w:rPr>
      </w:pPr>
      <w:r w:rsidRPr="00FA6750">
        <w:rPr>
          <w:b/>
          <w:highlight w:val="yellow"/>
        </w:rPr>
        <w:t>TEACHER PAGE</w:t>
      </w:r>
    </w:p>
    <w:p w:rsidR="00342116" w:rsidRDefault="00FA6750">
      <w:r>
        <w:t>Grade Level: 7</w:t>
      </w:r>
      <w:r w:rsidRPr="00FA6750">
        <w:rPr>
          <w:vertAlign w:val="superscript"/>
        </w:rPr>
        <w:t>th</w:t>
      </w:r>
      <w:r>
        <w:t xml:space="preserve"> and 8</w:t>
      </w:r>
      <w:r w:rsidRPr="00FA6750">
        <w:rPr>
          <w:vertAlign w:val="superscript"/>
        </w:rPr>
        <w:t>th</w:t>
      </w:r>
      <w:r>
        <w:t xml:space="preserve"> grade</w:t>
      </w:r>
    </w:p>
    <w:p w:rsidR="00FA6750" w:rsidRDefault="00FA6750">
      <w:r>
        <w:t>Genre:  Myths and Legends</w:t>
      </w:r>
    </w:p>
    <w:p w:rsidR="00FA6750" w:rsidRDefault="00FA6750"/>
    <w:p w:rsidR="00342116" w:rsidRDefault="00342116">
      <w:r w:rsidRPr="00FA6750">
        <w:rPr>
          <w:b/>
          <w:highlight w:val="yellow"/>
        </w:rPr>
        <w:t>Essential Questions</w:t>
      </w:r>
      <w:r w:rsidRPr="00FA6750">
        <w:rPr>
          <w:highlight w:val="yellow"/>
        </w:rPr>
        <w:t>:</w:t>
      </w:r>
    </w:p>
    <w:p w:rsidR="00342116" w:rsidRDefault="00342116">
      <w:r>
        <w:t>1. What classifies a story as a myth or legend?</w:t>
      </w:r>
    </w:p>
    <w:p w:rsidR="00342116" w:rsidRDefault="00342116">
      <w:r>
        <w:t>2.  What characteristics define a hero?</w:t>
      </w:r>
    </w:p>
    <w:p w:rsidR="00FA6750" w:rsidRDefault="00FA6750"/>
    <w:p w:rsidR="00342116" w:rsidRDefault="00342116">
      <w:r w:rsidRPr="00FA6750">
        <w:rPr>
          <w:b/>
          <w:highlight w:val="yellow"/>
        </w:rPr>
        <w:t>Learning Objectives</w:t>
      </w:r>
      <w:r w:rsidRPr="00FA6750">
        <w:rPr>
          <w:highlight w:val="yellow"/>
        </w:rPr>
        <w:t>:</w:t>
      </w: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42116" w:rsidTr="006374E7">
        <w:tc>
          <w:tcPr>
            <w:tcW w:w="3150" w:type="dxa"/>
          </w:tcPr>
          <w:p w:rsidR="00342116" w:rsidRPr="00FA6750" w:rsidRDefault="00342116">
            <w:pPr>
              <w:rPr>
                <w:b/>
              </w:rPr>
            </w:pPr>
            <w:r w:rsidRPr="00FA6750">
              <w:rPr>
                <w:b/>
              </w:rPr>
              <w:t>Objective</w:t>
            </w:r>
          </w:p>
        </w:tc>
        <w:tc>
          <w:tcPr>
            <w:tcW w:w="7200" w:type="dxa"/>
          </w:tcPr>
          <w:p w:rsidR="00342116" w:rsidRPr="00FA6750" w:rsidRDefault="00342116">
            <w:pPr>
              <w:rPr>
                <w:b/>
              </w:rPr>
            </w:pPr>
            <w:r w:rsidRPr="00FA6750">
              <w:rPr>
                <w:b/>
              </w:rPr>
              <w:t>CCSS Leaning Goals</w:t>
            </w:r>
          </w:p>
        </w:tc>
      </w:tr>
      <w:tr w:rsidR="00342116" w:rsidTr="006374E7">
        <w:tc>
          <w:tcPr>
            <w:tcW w:w="3150" w:type="dxa"/>
          </w:tcPr>
          <w:p w:rsidR="00FA6750" w:rsidRDefault="00FA6750"/>
          <w:p w:rsidR="00342116" w:rsidRDefault="00342116">
            <w:r>
              <w:t>Read, compare, contrast myths and legends from a variety of countries and cultures</w:t>
            </w:r>
          </w:p>
        </w:tc>
        <w:tc>
          <w:tcPr>
            <w:tcW w:w="7200" w:type="dxa"/>
          </w:tcPr>
          <w:p w:rsidR="00342116" w:rsidRDefault="00342116">
            <w:r>
              <w:t>R.1 Read closely to determine what the text says explicitly and to make logical inferences form it; cite specific textual evidence when writing or speaking to support conclusions drawn the text.</w:t>
            </w:r>
          </w:p>
          <w:p w:rsidR="00342116" w:rsidRDefault="00342116"/>
          <w:p w:rsidR="00342116" w:rsidRDefault="00342116">
            <w:r>
              <w:t>R.3 Analyze how and why individuals, events, and ideas develop and interact over the course of a text.</w:t>
            </w:r>
          </w:p>
        </w:tc>
      </w:tr>
      <w:tr w:rsidR="00342116" w:rsidTr="006374E7">
        <w:tc>
          <w:tcPr>
            <w:tcW w:w="3150" w:type="dxa"/>
          </w:tcPr>
          <w:p w:rsidR="00FA6750" w:rsidRDefault="00FA6750"/>
          <w:p w:rsidR="00342116" w:rsidRDefault="00342116">
            <w:r>
              <w:t>Prepare for class discussions and projects by taking notes on distinguishing elements of text read</w:t>
            </w:r>
            <w:r w:rsidR="00FA6750">
              <w:t>.</w:t>
            </w:r>
          </w:p>
          <w:p w:rsidR="00FA6750" w:rsidRDefault="00FA6750"/>
        </w:tc>
        <w:tc>
          <w:tcPr>
            <w:tcW w:w="7200" w:type="dxa"/>
          </w:tcPr>
          <w:p w:rsidR="00342116" w:rsidRDefault="00342116">
            <w:r>
              <w:t>W.9 Draw evidence from literary or informational texts to support analysis, reflection, and research.</w:t>
            </w:r>
          </w:p>
          <w:p w:rsidR="00342116" w:rsidRDefault="00342116"/>
          <w:p w:rsidR="00342116" w:rsidRDefault="00342116"/>
        </w:tc>
      </w:tr>
      <w:tr w:rsidR="00342116" w:rsidTr="006374E7">
        <w:tc>
          <w:tcPr>
            <w:tcW w:w="3150" w:type="dxa"/>
          </w:tcPr>
          <w:p w:rsidR="00FA6750" w:rsidRDefault="00FA6750"/>
          <w:p w:rsidR="00342116" w:rsidRDefault="00342116">
            <w:r>
              <w:t>Analyze heroism and define what classifies someone as such in both past and present.</w:t>
            </w:r>
          </w:p>
          <w:p w:rsidR="00FA6750" w:rsidRDefault="00FA6750"/>
        </w:tc>
        <w:tc>
          <w:tcPr>
            <w:tcW w:w="7200" w:type="dxa"/>
          </w:tcPr>
          <w:p w:rsidR="00342116" w:rsidRDefault="00342116">
            <w:r>
              <w:t>W.1 Write arguments to support claims with clear reasons and relevant evidence.</w:t>
            </w:r>
          </w:p>
          <w:p w:rsidR="00342116" w:rsidRDefault="00342116"/>
          <w:p w:rsidR="00342116" w:rsidRDefault="00342116"/>
        </w:tc>
      </w:tr>
      <w:tr w:rsidR="00FA6750" w:rsidTr="006374E7">
        <w:tc>
          <w:tcPr>
            <w:tcW w:w="3150" w:type="dxa"/>
          </w:tcPr>
          <w:p w:rsidR="00FA6750" w:rsidRDefault="00FA6750"/>
          <w:p w:rsidR="00FA6750" w:rsidRDefault="00FA6750">
            <w:r>
              <w:t>Write an essay that explains how you define a hero</w:t>
            </w:r>
          </w:p>
          <w:p w:rsidR="00FA6750" w:rsidRDefault="00FA6750"/>
        </w:tc>
        <w:tc>
          <w:tcPr>
            <w:tcW w:w="7200" w:type="dxa"/>
          </w:tcPr>
          <w:p w:rsidR="00AE4D38" w:rsidRPr="00AE4D38" w:rsidRDefault="00AE4D38" w:rsidP="00AE4D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W.4 </w:t>
            </w:r>
            <w:r w:rsidRPr="00AE4D38">
              <w:rPr>
                <w:rFonts w:cstheme="minorHAnsi"/>
              </w:rPr>
              <w:t>Produce clea</w:t>
            </w:r>
            <w:r>
              <w:rPr>
                <w:rFonts w:cstheme="minorHAnsi"/>
              </w:rPr>
              <w:t xml:space="preserve">r and coherent writing in which </w:t>
            </w:r>
            <w:r w:rsidRPr="00AE4D38">
              <w:rPr>
                <w:rFonts w:cstheme="minorHAnsi"/>
              </w:rPr>
              <w:t>the developme</w:t>
            </w:r>
            <w:r>
              <w:rPr>
                <w:rFonts w:cstheme="minorHAnsi"/>
              </w:rPr>
              <w:t xml:space="preserve">nt, organization, and style are </w:t>
            </w:r>
            <w:r w:rsidRPr="00AE4D38">
              <w:rPr>
                <w:rFonts w:cstheme="minorHAnsi"/>
              </w:rPr>
              <w:t>appropriate to task, purpose, and audience.</w:t>
            </w:r>
          </w:p>
          <w:p w:rsidR="00FA6750" w:rsidRPr="00AE4D38" w:rsidRDefault="00FA6750" w:rsidP="00615D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374E7" w:rsidRDefault="006374E7"/>
    <w:p w:rsidR="006374E7" w:rsidRDefault="006374E7" w:rsidP="006374E7">
      <w:pPr>
        <w:tabs>
          <w:tab w:val="left" w:pos="1088"/>
        </w:tabs>
      </w:pPr>
      <w:r>
        <w:t xml:space="preserve">All images from </w:t>
      </w:r>
      <w:hyperlink r:id="rId5" w:history="1">
        <w:r w:rsidRPr="00BA551C">
          <w:rPr>
            <w:rStyle w:val="Hyperlink"/>
          </w:rPr>
          <w:t>www.weebly.com</w:t>
        </w:r>
      </w:hyperlink>
    </w:p>
    <w:p w:rsidR="006374E7" w:rsidRPr="006374E7" w:rsidRDefault="006374E7" w:rsidP="006374E7">
      <w:pPr>
        <w:tabs>
          <w:tab w:val="left" w:pos="1088"/>
        </w:tabs>
      </w:pPr>
      <w:r>
        <w:t>Scaffold for unit plans: DESE Model Curriculum Unit</w:t>
      </w:r>
      <w:r w:rsidR="00371622">
        <w:t xml:space="preserve"> </w:t>
      </w:r>
      <w:hyperlink r:id="rId6" w:history="1">
        <w:r w:rsidR="00371622" w:rsidRPr="00BA551C">
          <w:rPr>
            <w:rStyle w:val="Hyperlink"/>
          </w:rPr>
          <w:t>www.deses.mo.gov</w:t>
        </w:r>
      </w:hyperlink>
      <w:r w:rsidR="00371622">
        <w:t xml:space="preserve"> </w:t>
      </w:r>
      <w:bookmarkStart w:id="0" w:name="_GoBack"/>
      <w:bookmarkEnd w:id="0"/>
    </w:p>
    <w:sectPr w:rsidR="006374E7" w:rsidRPr="0063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16"/>
    <w:rsid w:val="00342116"/>
    <w:rsid w:val="00371622"/>
    <w:rsid w:val="00615DFC"/>
    <w:rsid w:val="006374E7"/>
    <w:rsid w:val="009758F8"/>
    <w:rsid w:val="00AE4D38"/>
    <w:rsid w:val="00AF1E38"/>
    <w:rsid w:val="00C4187D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es.mo.gov" TargetMode="External"/><Relationship Id="rId5" Type="http://schemas.openxmlformats.org/officeDocument/2006/relationships/hyperlink" Target="http://ww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2</cp:revision>
  <dcterms:created xsi:type="dcterms:W3CDTF">2012-11-09T20:22:00Z</dcterms:created>
  <dcterms:modified xsi:type="dcterms:W3CDTF">2012-11-09T20:22:00Z</dcterms:modified>
</cp:coreProperties>
</file>